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EAB" w:rsidRPr="00B12B7D" w:rsidRDefault="00F735BB" w:rsidP="00B12B7D">
      <w:pPr>
        <w:pStyle w:val="Nagwek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UMOWA ZPI……/2025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zawarta w dniu ………………….. r. pomiędzy</w:t>
      </w:r>
      <w:r w:rsidRPr="00B12B7D">
        <w:rPr>
          <w:rFonts w:ascii="Times New Roman" w:hAnsi="Times New Roman" w:cs="Times New Roman"/>
          <w:sz w:val="24"/>
          <w:szCs w:val="24"/>
        </w:rPr>
        <w:br/>
      </w:r>
      <w:r w:rsidRPr="00B12B7D">
        <w:rPr>
          <w:rFonts w:ascii="Times New Roman" w:hAnsi="Times New Roman" w:cs="Times New Roman"/>
          <w:sz w:val="24"/>
          <w:szCs w:val="24"/>
        </w:rPr>
        <w:br/>
        <w:t>Gminą Borkowice z siedzibą ul. ks. Jana Wiśniewskiego 42, 26-422 Borkowice, NI</w:t>
      </w:r>
      <w:r w:rsidR="00241405">
        <w:rPr>
          <w:rFonts w:ascii="Times New Roman" w:hAnsi="Times New Roman" w:cs="Times New Roman"/>
          <w:sz w:val="24"/>
          <w:szCs w:val="24"/>
        </w:rPr>
        <w:t>P: 6010085857, REGON</w:t>
      </w:r>
      <w:r w:rsidR="00DB3832">
        <w:rPr>
          <w:rFonts w:ascii="Times New Roman" w:hAnsi="Times New Roman" w:cs="Times New Roman"/>
          <w:sz w:val="24"/>
          <w:szCs w:val="24"/>
        </w:rPr>
        <w:t xml:space="preserve"> 670223540,</w:t>
      </w:r>
      <w:r w:rsidRPr="00B12B7D">
        <w:rPr>
          <w:rFonts w:ascii="Times New Roman" w:hAnsi="Times New Roman" w:cs="Times New Roman"/>
          <w:sz w:val="24"/>
          <w:szCs w:val="24"/>
        </w:rPr>
        <w:br/>
        <w:t>zwaną dalej Zamawiającym,</w:t>
      </w:r>
      <w:r w:rsidRPr="00B12B7D">
        <w:rPr>
          <w:rFonts w:ascii="Times New Roman" w:hAnsi="Times New Roman" w:cs="Times New Roman"/>
          <w:sz w:val="24"/>
          <w:szCs w:val="24"/>
        </w:rPr>
        <w:br/>
        <w:t>reprezentowaną przez: Wójta Gminy – Roberta Fidosa</w:t>
      </w:r>
      <w:r w:rsidRPr="00B12B7D">
        <w:rPr>
          <w:rFonts w:ascii="Times New Roman" w:hAnsi="Times New Roman" w:cs="Times New Roman"/>
          <w:sz w:val="24"/>
          <w:szCs w:val="24"/>
        </w:rPr>
        <w:br/>
        <w:t>przy kontrasygnacie – Skarb</w:t>
      </w:r>
      <w:r w:rsidR="00B12B7D">
        <w:rPr>
          <w:rFonts w:ascii="Times New Roman" w:hAnsi="Times New Roman" w:cs="Times New Roman"/>
          <w:sz w:val="24"/>
          <w:szCs w:val="24"/>
        </w:rPr>
        <w:t>nika Gminy Marleny Tarka-Indyka</w:t>
      </w:r>
      <w:r w:rsidR="00B12B7D">
        <w:rPr>
          <w:rFonts w:ascii="Times New Roman" w:hAnsi="Times New Roman" w:cs="Times New Roman"/>
          <w:sz w:val="24"/>
          <w:szCs w:val="24"/>
        </w:rPr>
        <w:br/>
        <w:t>a</w:t>
      </w:r>
      <w:r w:rsidRPr="00B12B7D">
        <w:rPr>
          <w:rFonts w:ascii="Times New Roman" w:hAnsi="Times New Roman" w:cs="Times New Roman"/>
          <w:sz w:val="24"/>
          <w:szCs w:val="24"/>
        </w:rPr>
        <w:br/>
        <w:t>……………………………………..</w:t>
      </w:r>
      <w:r w:rsidRPr="00B12B7D">
        <w:rPr>
          <w:rFonts w:ascii="Times New Roman" w:hAnsi="Times New Roman" w:cs="Times New Roman"/>
          <w:sz w:val="24"/>
          <w:szCs w:val="24"/>
        </w:rPr>
        <w:br/>
        <w:t>reprezentowaną przez:</w:t>
      </w:r>
      <w:r w:rsidRPr="00B12B7D">
        <w:rPr>
          <w:rFonts w:ascii="Times New Roman" w:hAnsi="Times New Roman" w:cs="Times New Roman"/>
          <w:sz w:val="24"/>
          <w:szCs w:val="24"/>
        </w:rPr>
        <w:br/>
        <w:t>……………………………………..</w:t>
      </w:r>
      <w:r w:rsidRPr="00B12B7D">
        <w:rPr>
          <w:rFonts w:ascii="Times New Roman" w:hAnsi="Times New Roman" w:cs="Times New Roman"/>
          <w:sz w:val="24"/>
          <w:szCs w:val="24"/>
        </w:rPr>
        <w:br/>
        <w:t>……………………………………..</w:t>
      </w:r>
      <w:r w:rsidRPr="00B12B7D">
        <w:rPr>
          <w:rFonts w:ascii="Times New Roman" w:hAnsi="Times New Roman" w:cs="Times New Roman"/>
          <w:sz w:val="24"/>
          <w:szCs w:val="24"/>
        </w:rPr>
        <w:br/>
        <w:t>zwanego dalej Wykonawcą.</w:t>
      </w:r>
      <w:r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1. Przedmiot umowy</w:t>
      </w:r>
    </w:p>
    <w:p w:rsidR="00BC10B3" w:rsidRDefault="00F735BB" w:rsidP="00BC10B3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 xml:space="preserve">1. Na podstawie złożonej oferty z dnia ……………………. r. Zamawiający zleca, a Wykonawca przyjmuje do wykonania </w:t>
      </w:r>
      <w:r w:rsidR="00BC10B3" w:rsidRPr="00BC10B3">
        <w:rPr>
          <w:rStyle w:val="Pogrubienie"/>
          <w:rFonts w:ascii="Times New Roman" w:hAnsi="Times New Roman" w:cs="Times New Roman"/>
          <w:sz w:val="24"/>
          <w:szCs w:val="24"/>
        </w:rPr>
        <w:t>dostawę sprzętu i wyposażenia w ramach realizacji zadań z zakresu ochrony ludności i obrony cywilnej</w:t>
      </w:r>
      <w:r w:rsidR="00BC10B3" w:rsidRPr="00BC10B3">
        <w:rPr>
          <w:rFonts w:ascii="Times New Roman" w:hAnsi="Times New Roman" w:cs="Times New Roman"/>
          <w:sz w:val="24"/>
          <w:szCs w:val="24"/>
        </w:rPr>
        <w:t>, obejmującą:</w:t>
      </w:r>
      <w:r w:rsidR="00BC10B3" w:rsidRPr="00B12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10B3" w:rsidRPr="008A21C6" w:rsidRDefault="00BC10B3" w:rsidP="00BC10B3">
      <w:pPr>
        <w:pStyle w:val="Akapitzlist"/>
        <w:numPr>
          <w:ilvl w:val="1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8A21C6">
        <w:rPr>
          <w:rStyle w:val="Pogrubienie"/>
          <w:rFonts w:ascii="Times New Roman" w:hAnsi="Times New Roman" w:cs="Times New Roman"/>
          <w:sz w:val="24"/>
          <w:szCs w:val="24"/>
        </w:rPr>
        <w:t xml:space="preserve"> Zadanie nr 1:</w:t>
      </w:r>
      <w:r w:rsidRPr="008A21C6">
        <w:rPr>
          <w:rFonts w:ascii="Times New Roman" w:hAnsi="Times New Roman" w:cs="Times New Roman"/>
          <w:sz w:val="24"/>
          <w:szCs w:val="24"/>
        </w:rPr>
        <w:t xml:space="preserve"> </w:t>
      </w:r>
      <w:r w:rsidR="009D5C04" w:rsidRPr="009D5C04">
        <w:rPr>
          <w:rFonts w:ascii="Times New Roman" w:hAnsi="Times New Roman" w:cs="Times New Roman"/>
          <w:sz w:val="24"/>
          <w:szCs w:val="23"/>
        </w:rPr>
        <w:t>Zakup agregatu prądotwórczego. Realiz</w:t>
      </w:r>
      <w:r w:rsidR="006C08EA">
        <w:rPr>
          <w:rFonts w:ascii="Times New Roman" w:hAnsi="Times New Roman" w:cs="Times New Roman"/>
          <w:sz w:val="24"/>
          <w:szCs w:val="23"/>
        </w:rPr>
        <w:t>acja programu ochrony ludności i</w:t>
      </w:r>
      <w:r w:rsidR="009D5C04" w:rsidRPr="009D5C04">
        <w:rPr>
          <w:rFonts w:ascii="Times New Roman" w:hAnsi="Times New Roman" w:cs="Times New Roman"/>
          <w:sz w:val="24"/>
          <w:szCs w:val="23"/>
        </w:rPr>
        <w:t xml:space="preserve"> obrony cywilnej  na lata 2025 - 2026</w:t>
      </w:r>
      <w:r w:rsidRPr="008A21C6">
        <w:rPr>
          <w:rFonts w:ascii="Times New Roman" w:hAnsi="Times New Roman" w:cs="Times New Roman"/>
          <w:sz w:val="24"/>
          <w:szCs w:val="24"/>
        </w:rPr>
        <w:t>,</w:t>
      </w:r>
    </w:p>
    <w:p w:rsidR="00BC10B3" w:rsidRDefault="00BC10B3" w:rsidP="00BC10B3">
      <w:pPr>
        <w:pStyle w:val="NormalnyWeb"/>
        <w:numPr>
          <w:ilvl w:val="1"/>
          <w:numId w:val="13"/>
        </w:numPr>
      </w:pPr>
      <w:r w:rsidRPr="008A21C6">
        <w:t xml:space="preserve"> </w:t>
      </w:r>
      <w:r w:rsidRPr="008A21C6">
        <w:rPr>
          <w:rStyle w:val="Pogrubienie"/>
        </w:rPr>
        <w:t>Zadanie nr 2:</w:t>
      </w:r>
      <w:r>
        <w:t xml:space="preserve"> </w:t>
      </w:r>
      <w:r w:rsidR="009D5C04" w:rsidRPr="009D5C04">
        <w:rPr>
          <w:szCs w:val="23"/>
        </w:rPr>
        <w:t>Zakup sprzętu pomocniczego i narzędzi ratowniczych</w:t>
      </w:r>
      <w:r>
        <w:t>: pilarki spalinowej do drewna, piły spalinowej do betonu i stali, podkrzesywarki na wysięgniku, taczki, plandeki 10×10 m, worków na piasek oraz łopaty piaskowej.</w:t>
      </w:r>
    </w:p>
    <w:p w:rsidR="00BC10B3" w:rsidRDefault="00BC10B3" w:rsidP="00BC10B3">
      <w:pPr>
        <w:pStyle w:val="NormalnyWeb"/>
        <w:numPr>
          <w:ilvl w:val="0"/>
          <w:numId w:val="13"/>
        </w:numPr>
      </w:pPr>
      <w:r>
        <w:t>Przedmiot umowy obejmuje również transport, rozładunek, montaż (jeżeli wymagany), uruchomienie, przeszkolenie z podstawowej obsługi (jeśli dotyczy) oraz przekazanie dokumentacji technicznej i gwarancyjnej.</w:t>
      </w:r>
    </w:p>
    <w:p w:rsidR="00B24EAB" w:rsidRPr="00BC10B3" w:rsidRDefault="00BC10B3" w:rsidP="00BC10B3">
      <w:pPr>
        <w:pStyle w:val="NormalnyWeb"/>
        <w:numPr>
          <w:ilvl w:val="0"/>
          <w:numId w:val="13"/>
        </w:numPr>
      </w:pPr>
      <w:r>
        <w:t xml:space="preserve">Szczegółowy opis przedmiotu umowy stanowi załącznik nr </w:t>
      </w:r>
      <w:r w:rsidR="00BE48A1">
        <w:t>5 i 6</w:t>
      </w:r>
      <w:r>
        <w:t xml:space="preserve"> do zapytania ofertowego.</w:t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2. Termin wykonania</w:t>
      </w:r>
    </w:p>
    <w:p w:rsidR="00DB3832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Wykonawca zobowiązuje się do zakończenia realizacji przedmiotu umowy do dnia 12 grudnia 2025 r.</w:t>
      </w:r>
      <w:r w:rsidRPr="00B12B7D">
        <w:rPr>
          <w:rFonts w:ascii="Times New Roman" w:hAnsi="Times New Roman" w:cs="Times New Roman"/>
          <w:sz w:val="24"/>
          <w:szCs w:val="24"/>
        </w:rPr>
        <w:br/>
        <w:t>2. Za dzień zakończenia umowy uznaje się dzień podpisania przez obie strony protokołu od</w:t>
      </w:r>
      <w:r w:rsidR="00DB3832">
        <w:rPr>
          <w:rFonts w:ascii="Times New Roman" w:hAnsi="Times New Roman" w:cs="Times New Roman"/>
          <w:sz w:val="24"/>
          <w:szCs w:val="24"/>
        </w:rPr>
        <w:t>bioru końcowego bez zastrzeżeń.</w:t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lastRenderedPageBreak/>
        <w:t>§ 3. Obowiązki stron</w:t>
      </w:r>
    </w:p>
    <w:p w:rsidR="008A21C6" w:rsidRDefault="00F735BB" w:rsidP="008A21C6">
      <w:pPr>
        <w:pStyle w:val="NormalnyWeb"/>
        <w:spacing w:before="0" w:beforeAutospacing="0" w:after="0" w:afterAutospacing="0" w:line="276" w:lineRule="auto"/>
      </w:pPr>
      <w:r w:rsidRPr="00B12B7D">
        <w:br/>
      </w:r>
      <w:r w:rsidR="008A21C6">
        <w:rPr>
          <w:rFonts w:hAnsi="Symbol"/>
        </w:rPr>
        <w:t xml:space="preserve">1. </w:t>
      </w:r>
      <w:r w:rsidR="008A21C6">
        <w:rPr>
          <w:rStyle w:val="Pogrubienie"/>
        </w:rPr>
        <w:t>Wykonawca zobowiązuje się do:</w:t>
      </w:r>
      <w:r w:rsidR="008A21C6">
        <w:br/>
        <w:t>1.1. Dostarczenia sprzętu fabrycznie nowego, wolnego od wad, zgodnego z wymaganiami technicznymi ok</w:t>
      </w:r>
      <w:r w:rsidR="004B6773">
        <w:t>reślonymi w zapytaniu ofertowym do siedziby Zamawiającego.</w:t>
      </w:r>
      <w:r w:rsidR="008A21C6">
        <w:br/>
        <w:t>1.2. Dostarczenia kart katalogowych, instrukcji obsługi i dokumentacji gwarancyjnej,</w:t>
      </w:r>
      <w:r w:rsidR="008A21C6">
        <w:br/>
        <w:t>1.3. Zapewnienia prawidłowego montażu i uruchomienia (jeżeli wymagane),</w:t>
      </w:r>
      <w:r w:rsidR="008A21C6">
        <w:br/>
        <w:t>1.4. Przeprowadzenia krótkiego szkolenia z zakresu użytkowania (jeśli dotyczy agregatu).</w:t>
      </w:r>
    </w:p>
    <w:p w:rsidR="00B24EAB" w:rsidRPr="00B12B7D" w:rsidRDefault="008A21C6" w:rsidP="008A21C6">
      <w:pPr>
        <w:pStyle w:val="NormalnyWeb"/>
        <w:spacing w:line="276" w:lineRule="auto"/>
      </w:pPr>
      <w:r>
        <w:rPr>
          <w:rFonts w:hAnsi="Symbol"/>
        </w:rPr>
        <w:t xml:space="preserve">2. </w:t>
      </w:r>
      <w:r>
        <w:rPr>
          <w:rStyle w:val="Pogrubienie"/>
        </w:rPr>
        <w:t>Zamawiający zobowiązuje się do:</w:t>
      </w:r>
      <w:r>
        <w:br/>
        <w:t>2.1. Współdziałania przy realizacji umowy i udzielania niezbędnych informacji,</w:t>
      </w:r>
      <w:r>
        <w:br/>
        <w:t>2.2. Odbioru dostarczonego sprzętu w terminie 3 dni roboczych od zgłoszenia gotowości odbioru,</w:t>
      </w:r>
      <w:r>
        <w:br/>
        <w:t>2.3. Dokonania zapłaty wynagrodzenia zgodnie z § 4.</w:t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4. Wynagrodzenie</w:t>
      </w:r>
    </w:p>
    <w:p w:rsidR="00DB3832" w:rsidRDefault="00F735BB" w:rsidP="00DB38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Za wykonanie przedmiotu umowy Wykonawca otrzyma wynagrodzenie w wysokości ………………… zł netto (słownie: …………………………………), co stanowi ………………… zł brutto.</w:t>
      </w:r>
      <w:r w:rsidRPr="00B12B7D">
        <w:rPr>
          <w:rFonts w:ascii="Times New Roman" w:hAnsi="Times New Roman" w:cs="Times New Roman"/>
          <w:sz w:val="24"/>
          <w:szCs w:val="24"/>
        </w:rPr>
        <w:br/>
        <w:t>2. Wynagrodzenie obejmuje wszystkie koszty związane z realizacją przedmiotu umowy.</w:t>
      </w:r>
      <w:r w:rsidRPr="00B12B7D">
        <w:rPr>
          <w:rFonts w:ascii="Times New Roman" w:hAnsi="Times New Roman" w:cs="Times New Roman"/>
          <w:sz w:val="24"/>
          <w:szCs w:val="24"/>
        </w:rPr>
        <w:br/>
        <w:t>3. Zapłata wynagrodzenia nastąpi na podstawie prawidłowo wystawionej faktury VAT po odbiorze końcowym.</w:t>
      </w:r>
    </w:p>
    <w:p w:rsidR="00DB3832" w:rsidRPr="00081AA2" w:rsidRDefault="00DB3832" w:rsidP="00DB3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081AA2">
        <w:rPr>
          <w:rFonts w:ascii="Times New Roman" w:hAnsi="Times New Roman" w:cs="Times New Roman"/>
          <w:sz w:val="24"/>
          <w:szCs w:val="24"/>
        </w:rPr>
        <w:t xml:space="preserve">Zamawiający upoważnia Wykonawcę do wystawiania faktur na: </w:t>
      </w:r>
    </w:p>
    <w:p w:rsidR="00DB3832" w:rsidRPr="00081AA2" w:rsidRDefault="00DB3832" w:rsidP="00DB38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AA2">
        <w:rPr>
          <w:rFonts w:ascii="Times New Roman" w:hAnsi="Times New Roman" w:cs="Times New Roman"/>
          <w:b/>
          <w:bCs/>
          <w:sz w:val="24"/>
          <w:szCs w:val="24"/>
        </w:rPr>
        <w:t>Nabywca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81AA2">
        <w:rPr>
          <w:rFonts w:ascii="Times New Roman" w:hAnsi="Times New Roman" w:cs="Times New Roman"/>
          <w:sz w:val="24"/>
          <w:szCs w:val="24"/>
        </w:rPr>
        <w:t>- Gmina  Borkowice ul. ks. Jana Wiśniewskiego 42, 26 422 Borkowice, NIP: 6010085857,</w:t>
      </w:r>
    </w:p>
    <w:p w:rsidR="00B24EAB" w:rsidRPr="00B12B7D" w:rsidRDefault="00DB3832" w:rsidP="00DB383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1AA2">
        <w:rPr>
          <w:rFonts w:ascii="Times New Roman" w:hAnsi="Times New Roman" w:cs="Times New Roman"/>
          <w:b/>
          <w:bCs/>
          <w:sz w:val="24"/>
          <w:szCs w:val="24"/>
        </w:rPr>
        <w:t xml:space="preserve">Odbiorca </w:t>
      </w:r>
      <w:r w:rsidRPr="00081AA2">
        <w:rPr>
          <w:rFonts w:ascii="Times New Roman" w:hAnsi="Times New Roman" w:cs="Times New Roman"/>
          <w:sz w:val="24"/>
          <w:szCs w:val="24"/>
        </w:rPr>
        <w:t>– Urząd Gminy w  Borkowicach ul. ks. Jana Wiśniewskiego 42, 26</w:t>
      </w:r>
      <w:r>
        <w:rPr>
          <w:rFonts w:ascii="Times New Roman" w:hAnsi="Times New Roman" w:cs="Times New Roman"/>
          <w:sz w:val="24"/>
          <w:szCs w:val="24"/>
        </w:rPr>
        <w:t>-422 Borkowice, NIP 799144927</w:t>
      </w:r>
      <w:r>
        <w:rPr>
          <w:rFonts w:ascii="Times New Roman" w:hAnsi="Times New Roman" w:cs="Times New Roman"/>
          <w:sz w:val="24"/>
          <w:szCs w:val="24"/>
        </w:rPr>
        <w:br/>
        <w:t>5</w:t>
      </w:r>
      <w:r w:rsidR="00F735BB" w:rsidRPr="00B12B7D">
        <w:rPr>
          <w:rFonts w:ascii="Times New Roman" w:hAnsi="Times New Roman" w:cs="Times New Roman"/>
          <w:sz w:val="24"/>
          <w:szCs w:val="24"/>
        </w:rPr>
        <w:t>. Termin płatności – 14 dni od daty dostarczenia faktury do siedziby Zamawiającego.</w:t>
      </w:r>
      <w:r w:rsidR="00F735BB"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5. Odpowiedzialność</w:t>
      </w:r>
      <w:bookmarkStart w:id="0" w:name="_GoBack"/>
      <w:bookmarkEnd w:id="0"/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1. Wykonawca ponosi pełną odpowiedzialność za należyte wykonanie szkolenia zgodnie z programem i obowiązującymi przepisami.</w:t>
      </w:r>
      <w:r w:rsidRPr="00B12B7D">
        <w:rPr>
          <w:rFonts w:ascii="Times New Roman" w:hAnsi="Times New Roman" w:cs="Times New Roman"/>
          <w:sz w:val="24"/>
          <w:szCs w:val="24"/>
        </w:rPr>
        <w:br/>
        <w:t>2. W przypadku stwierdzenia istotnych uchybień w realizacji szkolenia, Wykonawca zobowiązuje się do ich nieodpłatnego usunięcia lub powtórzenia części szkolenia.</w:t>
      </w:r>
      <w:r w:rsidRPr="00B12B7D">
        <w:rPr>
          <w:rFonts w:ascii="Times New Roman" w:hAnsi="Times New Roman" w:cs="Times New Roman"/>
          <w:sz w:val="24"/>
          <w:szCs w:val="24"/>
        </w:rPr>
        <w:br/>
        <w:t>3. Wykonawca odpowiada za szkody powstałe w wyniku nienależytego wykonania umowy.</w:t>
      </w:r>
      <w:r w:rsidRPr="00B12B7D">
        <w:rPr>
          <w:rFonts w:ascii="Times New Roman" w:hAnsi="Times New Roman" w:cs="Times New Roman"/>
          <w:sz w:val="24"/>
          <w:szCs w:val="24"/>
        </w:rPr>
        <w:br/>
      </w: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lastRenderedPageBreak/>
        <w:t>§ 6. Kary umowne</w:t>
      </w:r>
    </w:p>
    <w:p w:rsidR="00B12B7D" w:rsidRPr="00A05129" w:rsidRDefault="00F735BB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</w:r>
      <w:r w:rsidR="00B12B7D"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1.W przypadku niewykonania lub nienależytego wykonania warunków umowy przez Wykonawcę Zamawiający może naliczyć Wykonawcy kary umowne: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1.1. W przypadku odstąpienia od umowy przez Wykonawcę z przyczyn niezależnych od Zamawiającego karę umowną w wysokości 10 % wynagrodzenia umownego brutto.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1.2. W przypadku odstąpienia od umowy przez Zamawiającego z przyczyn zależnych od Wykonawcy karę umowną w wysokości 10 % wynagrodzenia umownego brutto.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1.3. W przypadku nienależytego wykonywania i nieterminowego wywiązania się z warunków wynikających z niniejszej umowy w wysokości 0,1 % wynagrodzenia umownego brutto za każdy dzień zwłoki, aż do czasu prawidłowego wykonania umowy. 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1.4. </w:t>
      </w:r>
      <w:r w:rsidRPr="00A05129">
        <w:rPr>
          <w:rFonts w:ascii="Times New Roman" w:hAnsi="Times New Roman" w:cs="Times New Roman"/>
          <w:sz w:val="24"/>
          <w:szCs w:val="24"/>
        </w:rPr>
        <w:t xml:space="preserve">Za zwłokę w dotrzymaniu terminu, o którym mowa w § 2 ust. 1 umowy – w wysokości </w:t>
      </w:r>
      <w:r w:rsidRPr="00A05129">
        <w:rPr>
          <w:rFonts w:ascii="Times New Roman" w:hAnsi="Times New Roman" w:cs="Times New Roman"/>
          <w:sz w:val="24"/>
          <w:szCs w:val="24"/>
        </w:rPr>
        <w:br/>
        <w:t>0,1% wynagrodzenia brutto, o którym mowa w § 4 ust. 1 umowy za każdy dzień zwłoki,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2.Strony zastrzegają sobie prawo do dochodzenia odszkodowania uzupełniającego przewyższającego wysokość zastrzeżonych kar umownych na zasadach ogólnych Kodeksu Cywilnego.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3.Wykonawca wyraża zgodę na potrącenie należnych kar umownych z należnego wynagrodzenia. </w:t>
      </w:r>
    </w:p>
    <w:p w:rsidR="00B12B7D" w:rsidRPr="00A05129" w:rsidRDefault="00B12B7D" w:rsidP="00B12B7D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color w:val="000000"/>
          <w:sz w:val="24"/>
          <w:szCs w:val="24"/>
        </w:rPr>
        <w:t>4.Umowa może ulec rozwiązaniu w trybie natychmiastowym, gdy Wykonawca nie wywiązuje się z treści niniejszej umowy.</w:t>
      </w:r>
    </w:p>
    <w:p w:rsidR="00B24EAB" w:rsidRPr="00B12B7D" w:rsidRDefault="00B24EAB">
      <w:pPr>
        <w:rPr>
          <w:rFonts w:ascii="Times New Roman" w:hAnsi="Times New Roman" w:cs="Times New Roman"/>
          <w:sz w:val="24"/>
          <w:szCs w:val="24"/>
        </w:rPr>
      </w:pP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7. Ochrona danych osobowych</w:t>
      </w:r>
    </w:p>
    <w:p w:rsidR="00B12B7D" w:rsidRPr="00A05129" w:rsidRDefault="00F735BB" w:rsidP="00B12B7D">
      <w:pPr>
        <w:spacing w:after="0"/>
        <w:jc w:val="center"/>
        <w:rPr>
          <w:rFonts w:ascii="Times New Roman" w:eastAsiaTheme="minorHAnsi" w:hAnsi="Times New Roman" w:cs="Times New Roman"/>
          <w:bCs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</w:r>
      <w:r w:rsidR="00B12B7D" w:rsidRPr="00A05129">
        <w:rPr>
          <w:rFonts w:ascii="Times New Roman" w:hAnsi="Times New Roman" w:cs="Times New Roman"/>
          <w:bCs/>
          <w:sz w:val="24"/>
          <w:szCs w:val="24"/>
        </w:rPr>
        <w:t>OCHRONA DANYCH OSOBOWYCH INFORMACJA O PRZETWARZANIU DANYCH OSOBOWYCH</w:t>
      </w:r>
    </w:p>
    <w:p w:rsidR="00B12B7D" w:rsidRPr="00A05129" w:rsidRDefault="00B12B7D" w:rsidP="00B12B7D">
      <w:pPr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Państwu prawach z tym związanych: 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1. Administratorem Państwa danych osobowych przetwarzanych w Urzędzie Gminy Borkowice jest: Wójt Gminy Borkowice, siedziba Administratora: Borkowice, ul. ks. Jana Wiśniewskiego 42, 26 – 422 Borkowice; tel. (48)675-79-10.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 xml:space="preserve">2. Administrator wyznaczył Inspektora Ochrony Danych – Panią Agnieszkę Radtke, z którą można się kontaktować we wszystkich sprawach związanych z przetwarzaniem danych osobowych poprzez przesłanie wiadomości e-mail: </w:t>
      </w:r>
      <w:hyperlink r:id="rId9" w:history="1">
        <w:r w:rsidRPr="00A05129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iod@gminaborkowice.pl</w:t>
        </w:r>
      </w:hyperlink>
      <w:r w:rsidRPr="00A051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05129">
        <w:rPr>
          <w:rFonts w:ascii="Times New Roman" w:hAnsi="Times New Roman" w:cs="Times New Roman"/>
          <w:sz w:val="24"/>
          <w:szCs w:val="24"/>
        </w:rPr>
        <w:t>lub tradycyjną pocztą na wyżej podany adres urzędu.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lastRenderedPageBreak/>
        <w:t>3. Celem przetwarzania Pani/Pana danych osobowych jest realizacja obowiązków Wójta Gminy Borkowice nałożonych przez przepisy prawa, w tym w szczególności: ustawy z dnia 8 marca 1990 roku o samorządzie gminnym oraz innych przepisów prawa, w tym także prawa miejscowego, nakładające na Wójta realizację zadań publicznych. Podanie danych wynikających z przepisów prawa jest obowiązkowe.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4. Podstawą przetwarzania danych osobowych w związku z wykonywaniem zadań realizowanych w interesie publicznym lub sprawowania władzy publicznej jest art. 6 ust. 1 lit. e RODO oraz w przypadku danych osobowych szczególnie chronionych – art. 9 ust. 2 lit. g, gdy przetwarzanie jest niezbędne ze względów związanych z ważnym interesem publicznym.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5. Administrator przetwarza Państwa dane osobowe w ściśle określonym, minimalnym zakresie niezbędnym do osiągnięcia celów, o których mowa powyżej.</w:t>
      </w:r>
    </w:p>
    <w:p w:rsidR="00B12B7D" w:rsidRPr="00A05129" w:rsidRDefault="00B12B7D" w:rsidP="00B12B7D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6. Administrator na mocy przepisów prawa uprawniony jest do pozyskiwania i przetwarzania danych osobowych z zasobów (rejestrów) administracji publicznej.</w:t>
      </w:r>
    </w:p>
    <w:p w:rsidR="00B12B7D" w:rsidRPr="00A05129" w:rsidRDefault="00B12B7D" w:rsidP="00DE56C7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7. W szczególnych sytuacjach Administrator może przekazać/powierzyć Państwa dane innym podmiotom. Podstawą przekazania/powierzenia danych są przepisy prawa (np. inne jednostki gminne, wymiar sprawiedliwości, administracja skarbowa, instytucje związane z obsługą szeroko pojętych funduszy unijnych, podmioty związane z obsługą sfery socjalnej – m.in. ZUS, PFRON, GOPS/MOPS) lub umowy powierzenia danych do przetwarzania z podmiotami świadczącymi usługi na rzecz Administratora. Odbiorcą danych osobowych będą uprawnione podmioty na podstawie przepisów prawa lub podmioty świadczące usługi Administratorowi na podstawie odrębnych umów.</w:t>
      </w:r>
    </w:p>
    <w:p w:rsidR="00B12B7D" w:rsidRPr="00A05129" w:rsidRDefault="00B12B7D" w:rsidP="00DE56C7">
      <w:pPr>
        <w:shd w:val="clear" w:color="auto" w:fill="FFFFFF"/>
        <w:tabs>
          <w:tab w:val="num" w:pos="720"/>
        </w:tabs>
        <w:spacing w:after="0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hAnsi="Times New Roman" w:cs="Times New Roman"/>
          <w:sz w:val="24"/>
          <w:szCs w:val="24"/>
        </w:rPr>
        <w:t>8. Dane osobowe przetwarzane przez Gminę Borkowice przechowywane będą przez okres niezbędny do realizacji celu dla jakiego zostały zebrane, zgodnie z terminami archiwizacji określonymi przez przepisy powszechnie obowiązującego prawa, w tym Rozporządzenie</w:t>
      </w:r>
      <w:r w:rsidRPr="00A05129">
        <w:rPr>
          <w:rFonts w:ascii="Times New Roman" w:eastAsia="Times New Roman" w:hAnsi="Times New Roman" w:cs="Times New Roman"/>
          <w:sz w:val="24"/>
          <w:szCs w:val="24"/>
        </w:rPr>
        <w:t xml:space="preserve"> Prezesa Rady Ministrów z dnia 18 stycznia 2011 r. w sprawie instrukcji kancelaryjnej, jednolitych rzeczowych wykazów akt oraz instrukcji w sprawie organizacji i zakresu działania archiwów zakładowych. </w:t>
      </w:r>
    </w:p>
    <w:p w:rsidR="00B12B7D" w:rsidRPr="00A05129" w:rsidRDefault="00B12B7D" w:rsidP="00B12B7D">
      <w:pPr>
        <w:numPr>
          <w:ilvl w:val="0"/>
          <w:numId w:val="10"/>
        </w:numPr>
        <w:shd w:val="clear" w:color="auto" w:fill="FFFFFF"/>
        <w:tabs>
          <w:tab w:val="num" w:pos="720"/>
        </w:tabs>
        <w:spacing w:before="100" w:beforeAutospacing="1" w:after="100" w:afterAutospacing="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Każda osoba, 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</w:rPr>
        <w:t>z wyjątkami zastrzeżonymi przepisami prawa</w:t>
      </w:r>
      <w:r w:rsidRPr="00A05129">
        <w:rPr>
          <w:rFonts w:ascii="Times New Roman" w:eastAsia="Times New Roman" w:hAnsi="Times New Roman" w:cs="Times New Roman"/>
          <w:sz w:val="24"/>
          <w:szCs w:val="24"/>
        </w:rPr>
        <w:t>, ma możliwość: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dostępu do danych osobowych jej dotyczących oraz otrzymania ich kopii,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żądania ich sprostowania,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usunięcia lub ograniczenia przetwarzania,</w:t>
      </w:r>
    </w:p>
    <w:p w:rsidR="00B12B7D" w:rsidRPr="00A05129" w:rsidRDefault="00B12B7D" w:rsidP="00B12B7D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wniesienia sprzeciwu wobec przetwarzania.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 xml:space="preserve">Przysługuje Państwu prawo wniesienia skargi do organu nadzorczego na niezgodne z RODO przetwarzanie Państwa danych osobowych przez Gminę  Borkowice. Organem właściwym dla ww. skargi jest: </w:t>
      </w:r>
      <w:r w:rsidRPr="00A05129">
        <w:rPr>
          <w:rFonts w:ascii="Times New Roman" w:eastAsia="Times New Roman" w:hAnsi="Times New Roman" w:cs="Times New Roman"/>
          <w:b/>
          <w:bCs/>
          <w:sz w:val="24"/>
          <w:szCs w:val="24"/>
        </w:rPr>
        <w:t>Prezes Urzędu Ochrony Danych Osobowych, ul. Stawki 2, 00-193 Warszawa.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Przetwarzanie danych osobowych nie podlega zautomatyzowanemu podejmowaniu decyzji oraz profilowaniu.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lastRenderedPageBreak/>
        <w:t>Dane nie będą przekazywane do państw trzecich ani organizacji międzynarodowych z wyjątkiem przypadków przekazywania danych na podstawie umów międzynarodowych, których stroną jest Rzeczpospolita Polska.</w:t>
      </w:r>
    </w:p>
    <w:p w:rsidR="00B12B7D" w:rsidRPr="00A05129" w:rsidRDefault="00B12B7D" w:rsidP="00B12B7D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129">
        <w:rPr>
          <w:rFonts w:ascii="Times New Roman" w:eastAsia="Times New Roman" w:hAnsi="Times New Roman" w:cs="Times New Roman"/>
          <w:sz w:val="24"/>
          <w:szCs w:val="24"/>
        </w:rPr>
        <w:t>O szczegółach podstawy gromadzenia danych osobowych i ewentualnym obowiązku lub dobrowolności ich podania oraz potencjalnych konsekwencjach niepodania danych, informowani Państwo będziecie przez merytoryczną komórkę Administratora Danych prowadzącą przetwarzanie oraz przez inspektora ochrony danych.</w:t>
      </w:r>
    </w:p>
    <w:p w:rsidR="00B24EAB" w:rsidRPr="00B12B7D" w:rsidRDefault="00B24EAB">
      <w:pPr>
        <w:rPr>
          <w:rFonts w:ascii="Times New Roman" w:hAnsi="Times New Roman" w:cs="Times New Roman"/>
          <w:sz w:val="24"/>
          <w:szCs w:val="24"/>
        </w:rPr>
      </w:pPr>
    </w:p>
    <w:p w:rsidR="00B24EAB" w:rsidRPr="00B12B7D" w:rsidRDefault="00F735BB" w:rsidP="00B12B7D">
      <w:pPr>
        <w:pStyle w:val="Nagwek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12B7D">
        <w:rPr>
          <w:rFonts w:ascii="Times New Roman" w:hAnsi="Times New Roman" w:cs="Times New Roman"/>
          <w:color w:val="auto"/>
          <w:sz w:val="24"/>
          <w:szCs w:val="24"/>
        </w:rPr>
        <w:t>§ 8. Postanowienia końcowe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t>1. Wszelkie zmiany niniejszej umowy wymagają formy pisemnej pod rygorem nieważności.</w:t>
      </w:r>
      <w:r w:rsidRPr="00B12B7D">
        <w:rPr>
          <w:rFonts w:ascii="Times New Roman" w:hAnsi="Times New Roman" w:cs="Times New Roman"/>
          <w:sz w:val="24"/>
          <w:szCs w:val="24"/>
        </w:rPr>
        <w:br/>
        <w:t>2. W sprawach nieuregulowanych w niniejszej umowie zastosowanie mają przepisy Kodeksu cywilnego.</w:t>
      </w:r>
      <w:r w:rsidRPr="00B12B7D">
        <w:rPr>
          <w:rFonts w:ascii="Times New Roman" w:hAnsi="Times New Roman" w:cs="Times New Roman"/>
          <w:sz w:val="24"/>
          <w:szCs w:val="24"/>
        </w:rPr>
        <w:br/>
        <w:t>3. Spory wynikłe na tle realizacji umowy rozstrzygać będzie sąd powszechny właściwy dla siedziby Zamawiającego.</w:t>
      </w:r>
      <w:r w:rsidRPr="00B12B7D">
        <w:rPr>
          <w:rFonts w:ascii="Times New Roman" w:hAnsi="Times New Roman" w:cs="Times New Roman"/>
          <w:sz w:val="24"/>
          <w:szCs w:val="24"/>
        </w:rPr>
        <w:br/>
        <w:t>4. Umowę sporządzono w dwóch jednobrzmiących egzemplarzach, po jednym dla każdej ze stron.</w:t>
      </w:r>
    </w:p>
    <w:p w:rsidR="00B24EAB" w:rsidRPr="00B12B7D" w:rsidRDefault="00F735BB">
      <w:pPr>
        <w:rPr>
          <w:rFonts w:ascii="Times New Roman" w:hAnsi="Times New Roman" w:cs="Times New Roman"/>
          <w:sz w:val="24"/>
          <w:szCs w:val="24"/>
        </w:rPr>
      </w:pPr>
      <w:r w:rsidRPr="00B12B7D">
        <w:rPr>
          <w:rFonts w:ascii="Times New Roman" w:hAnsi="Times New Roman" w:cs="Times New Roman"/>
          <w:sz w:val="24"/>
          <w:szCs w:val="24"/>
        </w:rPr>
        <w:br/>
        <w:t>ZAMAWIAJĄCY: .......................................</w:t>
      </w:r>
      <w:r w:rsidRPr="00B12B7D">
        <w:rPr>
          <w:rFonts w:ascii="Times New Roman" w:hAnsi="Times New Roman" w:cs="Times New Roman"/>
          <w:sz w:val="24"/>
          <w:szCs w:val="24"/>
        </w:rPr>
        <w:tab/>
      </w:r>
      <w:r w:rsidRPr="00B12B7D">
        <w:rPr>
          <w:rFonts w:ascii="Times New Roman" w:hAnsi="Times New Roman" w:cs="Times New Roman"/>
          <w:sz w:val="24"/>
          <w:szCs w:val="24"/>
        </w:rPr>
        <w:tab/>
        <w:t>WYKONAWCA: .......................................</w:t>
      </w:r>
    </w:p>
    <w:sectPr w:rsidR="00B24EAB" w:rsidRPr="00B12B7D" w:rsidSect="00B12B7D">
      <w:footerReference w:type="default" r:id="rId10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23D" w:rsidRDefault="0064123D" w:rsidP="00DE56C7">
      <w:pPr>
        <w:spacing w:after="0" w:line="240" w:lineRule="auto"/>
      </w:pPr>
      <w:r>
        <w:separator/>
      </w:r>
    </w:p>
  </w:endnote>
  <w:endnote w:type="continuationSeparator" w:id="0">
    <w:p w:rsidR="0064123D" w:rsidRDefault="0064123D" w:rsidP="00DE5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2183640"/>
      <w:docPartObj>
        <w:docPartGallery w:val="Page Numbers (Bottom of Page)"/>
        <w:docPartUnique/>
      </w:docPartObj>
    </w:sdtPr>
    <w:sdtEndPr/>
    <w:sdtContent>
      <w:p w:rsidR="00DE56C7" w:rsidRDefault="00DE56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8A1" w:rsidRPr="00BE48A1">
          <w:rPr>
            <w:noProof/>
            <w:lang w:val="pl-PL"/>
          </w:rPr>
          <w:t>2</w:t>
        </w:r>
        <w:r>
          <w:fldChar w:fldCharType="end"/>
        </w:r>
      </w:p>
    </w:sdtContent>
  </w:sdt>
  <w:p w:rsidR="00DE56C7" w:rsidRDefault="00DE56C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23D" w:rsidRDefault="0064123D" w:rsidP="00DE56C7">
      <w:pPr>
        <w:spacing w:after="0" w:line="240" w:lineRule="auto"/>
      </w:pPr>
      <w:r>
        <w:separator/>
      </w:r>
    </w:p>
  </w:footnote>
  <w:footnote w:type="continuationSeparator" w:id="0">
    <w:p w:rsidR="0064123D" w:rsidRDefault="0064123D" w:rsidP="00DE5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C6473F"/>
    <w:multiLevelType w:val="multilevel"/>
    <w:tmpl w:val="F73436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CCA2312"/>
    <w:multiLevelType w:val="multilevel"/>
    <w:tmpl w:val="3C562B2A"/>
    <w:lvl w:ilvl="0">
      <w:numFmt w:val="deci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."/>
      <w:lvlJc w:val="left"/>
      <w:pPr>
        <w:ind w:left="1440" w:hanging="360"/>
      </w:pPr>
    </w:lvl>
    <w:lvl w:ilvl="2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numFmt w:val="decimal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numFmt w:val="decimal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DF6AC7"/>
    <w:multiLevelType w:val="hybridMultilevel"/>
    <w:tmpl w:val="1AFA4FBA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/>
    <w:lvlOverride w:ilvl="1">
      <w:startOverride w:val="10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53730"/>
    <w:rsid w:val="0006063C"/>
    <w:rsid w:val="0015074B"/>
    <w:rsid w:val="00241405"/>
    <w:rsid w:val="0029639D"/>
    <w:rsid w:val="00326F90"/>
    <w:rsid w:val="003E7653"/>
    <w:rsid w:val="004B6773"/>
    <w:rsid w:val="004F113A"/>
    <w:rsid w:val="0064123D"/>
    <w:rsid w:val="006B40B5"/>
    <w:rsid w:val="006C08EA"/>
    <w:rsid w:val="007730D1"/>
    <w:rsid w:val="008A21C6"/>
    <w:rsid w:val="009D5C04"/>
    <w:rsid w:val="00AA1D8D"/>
    <w:rsid w:val="00AC5BBF"/>
    <w:rsid w:val="00B12B7D"/>
    <w:rsid w:val="00B24EAB"/>
    <w:rsid w:val="00B47730"/>
    <w:rsid w:val="00BC10B3"/>
    <w:rsid w:val="00BE48A1"/>
    <w:rsid w:val="00CB0664"/>
    <w:rsid w:val="00DB3832"/>
    <w:rsid w:val="00DE56C7"/>
    <w:rsid w:val="00F735B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B12B7D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BC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ipercze">
    <w:name w:val="Hyperlink"/>
    <w:basedOn w:val="Domylnaczcionkaakapitu"/>
    <w:uiPriority w:val="99"/>
    <w:unhideWhenUsed/>
    <w:rsid w:val="00B12B7D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BC1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3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gminaborkowi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44775A-A048-4A5B-99AF-C63816F6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1348</Words>
  <Characters>8091</Characters>
  <Application>Microsoft Office Word</Application>
  <DocSecurity>0</DocSecurity>
  <Lines>67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Sekretariat Basia</cp:lastModifiedBy>
  <cp:revision>8</cp:revision>
  <dcterms:created xsi:type="dcterms:W3CDTF">2025-10-29T07:17:00Z</dcterms:created>
  <dcterms:modified xsi:type="dcterms:W3CDTF">2025-10-30T08:23:00Z</dcterms:modified>
</cp:coreProperties>
</file>